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99B" w:rsidRDefault="00176D68">
      <w:pPr>
        <w:rPr>
          <w:b/>
          <w:sz w:val="28"/>
          <w:szCs w:val="28"/>
        </w:rPr>
      </w:pPr>
      <w:r w:rsidRPr="00176D68">
        <w:rPr>
          <w:b/>
          <w:sz w:val="28"/>
          <w:szCs w:val="28"/>
        </w:rPr>
        <w:t xml:space="preserve">Test wiadomości i umiejętności </w:t>
      </w:r>
      <w:r>
        <w:rPr>
          <w:b/>
          <w:sz w:val="28"/>
          <w:szCs w:val="28"/>
        </w:rPr>
        <w:t>–</w:t>
      </w:r>
      <w:r w:rsidRPr="00176D68">
        <w:rPr>
          <w:b/>
          <w:sz w:val="28"/>
          <w:szCs w:val="28"/>
        </w:rPr>
        <w:t xml:space="preserve"> Kręgowce</w:t>
      </w:r>
    </w:p>
    <w:p w:rsidR="00176D68" w:rsidRDefault="00176D68" w:rsidP="00AD4811">
      <w:pPr>
        <w:spacing w:after="0"/>
        <w:rPr>
          <w:b/>
        </w:rPr>
      </w:pPr>
      <w:r>
        <w:rPr>
          <w:b/>
        </w:rPr>
        <w:t>Zadanie 1.</w:t>
      </w:r>
    </w:p>
    <w:p w:rsidR="00176D68" w:rsidRDefault="00176D68" w:rsidP="00AD4811">
      <w:pPr>
        <w:spacing w:after="0"/>
      </w:pPr>
      <w:r w:rsidRPr="00176D68">
        <w:t xml:space="preserve">Osmoregulacja u ryb to proces, który </w:t>
      </w:r>
      <w:r>
        <w:t xml:space="preserve">utrzymuje równowagę pomiędzy pobieraniem wody i substancji w niej rozpuszczonych a ich utratą. </w:t>
      </w:r>
    </w:p>
    <w:p w:rsidR="00176D68" w:rsidRDefault="00176D68" w:rsidP="00176D68">
      <w:pPr>
        <w:spacing w:after="0"/>
      </w:pPr>
      <w:r>
        <w:t>Schematy przedstawiają mechanizmy osmoregulacyjne występujące u ryb żyjących w różnych typach środowiska wodnego.</w:t>
      </w:r>
    </w:p>
    <w:p w:rsidR="00176D68" w:rsidRDefault="00176D68" w:rsidP="00176D68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3681933</wp:posOffset>
                </wp:positionH>
                <wp:positionV relativeFrom="paragraph">
                  <wp:posOffset>369043</wp:posOffset>
                </wp:positionV>
                <wp:extent cx="2801458" cy="9144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458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D68" w:rsidRDefault="00176D68" w:rsidP="00176D68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Przyporządkuj schematom A i B odpowiednie typy środowiska wodnego.</w:t>
                            </w:r>
                          </w:p>
                          <w:p w:rsidR="00176D68" w:rsidRDefault="00176D68" w:rsidP="00176D68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Wymień typ nerki występującej u ryb i podaj jej charakterystyczną cechę.</w:t>
                            </w:r>
                          </w:p>
                          <w:p w:rsidR="00176D68" w:rsidRPr="00176D68" w:rsidRDefault="00176D68" w:rsidP="008B4FD9">
                            <w:pPr>
                              <w:pStyle w:val="Akapitzlist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89.9pt;margin-top:29.05pt;width:220.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" fillcolor="white [3201]" stroked="f" strokeweight=".5pt">
                <v:textbox>
                  <w:txbxContent>
                    <w:p w:rsidR="00176D68" w:rsidRDefault="00176D68" w:rsidP="00176D68">
                      <w:pPr>
                        <w:pStyle w:val="Akapitzlis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Przyporządkuj schematom A i B odpowiednie typy środowiska wodnego.</w:t>
                      </w:r>
                    </w:p>
                    <w:p w:rsidR="00176D68" w:rsidRDefault="00176D68" w:rsidP="00176D68">
                      <w:pPr>
                        <w:pStyle w:val="Akapitzlis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Wymień typ nerki występującej u ryb i podaj jej charakterystyczną cechę.</w:t>
                      </w:r>
                    </w:p>
                    <w:p w:rsidR="00176D68" w:rsidRPr="00176D68" w:rsidRDefault="00176D68" w:rsidP="008B4FD9">
                      <w:pPr>
                        <w:pStyle w:val="Akapitzlist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A4714BC" wp14:editId="59A839E4">
            <wp:extent cx="4426085" cy="2486792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2674" cy="24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FD9" w:rsidRDefault="008B4FD9" w:rsidP="008B4FD9">
      <w:pPr>
        <w:pStyle w:val="Akapitzlist"/>
        <w:numPr>
          <w:ilvl w:val="0"/>
          <w:numId w:val="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Zaznacz twierdzenia dotyczące ryb słodkowodnych.</w:t>
      </w:r>
    </w:p>
    <w:p w:rsidR="008B4FD9" w:rsidRDefault="008B4FD9" w:rsidP="008B4FD9">
      <w:pPr>
        <w:pStyle w:val="Akapitzlist"/>
        <w:numPr>
          <w:ilvl w:val="0"/>
          <w:numId w:val="3"/>
        </w:numPr>
        <w:spacing w:after="0"/>
        <w:ind w:left="709" w:hanging="425"/>
        <w:rPr>
          <w:sz w:val="20"/>
          <w:szCs w:val="20"/>
        </w:rPr>
      </w:pPr>
      <w:r>
        <w:rPr>
          <w:sz w:val="20"/>
          <w:szCs w:val="20"/>
        </w:rPr>
        <w:t>Żyją w środowisku hipertonicznym.</w:t>
      </w:r>
    </w:p>
    <w:p w:rsidR="008B4FD9" w:rsidRDefault="008B4FD9" w:rsidP="008B4FD9">
      <w:pPr>
        <w:pStyle w:val="Akapitzlist"/>
        <w:numPr>
          <w:ilvl w:val="0"/>
          <w:numId w:val="3"/>
        </w:numPr>
        <w:spacing w:after="0"/>
        <w:ind w:left="709" w:hanging="425"/>
        <w:rPr>
          <w:sz w:val="20"/>
          <w:szCs w:val="20"/>
        </w:rPr>
      </w:pPr>
      <w:r>
        <w:rPr>
          <w:sz w:val="20"/>
          <w:szCs w:val="20"/>
        </w:rPr>
        <w:t>Płyny ustrojowe tych ryb mają niższe ciśnienie osmotyczne niż woda w środowisku.</w:t>
      </w:r>
    </w:p>
    <w:p w:rsidR="008B4FD9" w:rsidRDefault="008B4FD9" w:rsidP="008B4FD9">
      <w:pPr>
        <w:pStyle w:val="Akapitzlist"/>
        <w:numPr>
          <w:ilvl w:val="0"/>
          <w:numId w:val="3"/>
        </w:numPr>
        <w:spacing w:after="0"/>
        <w:ind w:left="709" w:hanging="425"/>
        <w:rPr>
          <w:sz w:val="20"/>
          <w:szCs w:val="20"/>
        </w:rPr>
      </w:pPr>
      <w:r>
        <w:rPr>
          <w:sz w:val="20"/>
          <w:szCs w:val="20"/>
        </w:rPr>
        <w:t>Osmoregulacja jest u nich związana ze zużywaniem energii.</w:t>
      </w:r>
    </w:p>
    <w:p w:rsidR="008B4FD9" w:rsidRDefault="008B4FD9" w:rsidP="008B4FD9">
      <w:pPr>
        <w:pStyle w:val="Akapitzlist"/>
        <w:numPr>
          <w:ilvl w:val="0"/>
          <w:numId w:val="3"/>
        </w:numPr>
        <w:spacing w:after="0"/>
        <w:ind w:left="709" w:hanging="425"/>
        <w:rPr>
          <w:sz w:val="20"/>
          <w:szCs w:val="20"/>
        </w:rPr>
      </w:pPr>
      <w:r>
        <w:rPr>
          <w:sz w:val="20"/>
          <w:szCs w:val="20"/>
        </w:rPr>
        <w:t>Żyją w środow</w:t>
      </w:r>
      <w:r w:rsidR="00AD4811">
        <w:rPr>
          <w:sz w:val="20"/>
          <w:szCs w:val="20"/>
        </w:rPr>
        <w:t>i</w:t>
      </w:r>
      <w:r>
        <w:rPr>
          <w:sz w:val="20"/>
          <w:szCs w:val="20"/>
        </w:rPr>
        <w:t>sku hipotonicznym</w:t>
      </w:r>
      <w:r w:rsidR="00AD4811">
        <w:rPr>
          <w:sz w:val="20"/>
          <w:szCs w:val="20"/>
        </w:rPr>
        <w:t>.</w:t>
      </w:r>
    </w:p>
    <w:p w:rsidR="00AD4811" w:rsidRDefault="00AD4811" w:rsidP="008B4FD9">
      <w:pPr>
        <w:pStyle w:val="Akapitzlist"/>
        <w:numPr>
          <w:ilvl w:val="0"/>
          <w:numId w:val="3"/>
        </w:numPr>
        <w:spacing w:after="0"/>
        <w:ind w:left="709" w:hanging="425"/>
        <w:rPr>
          <w:sz w:val="20"/>
          <w:szCs w:val="20"/>
        </w:rPr>
      </w:pPr>
      <w:r>
        <w:rPr>
          <w:sz w:val="20"/>
          <w:szCs w:val="20"/>
        </w:rPr>
        <w:t>U niektórych z nich metodą osmoregulacji jest zatrzymywanie znacznej części mocznika we krwi.</w:t>
      </w:r>
    </w:p>
    <w:p w:rsidR="004A5859" w:rsidRPr="004A5859" w:rsidRDefault="004A5859" w:rsidP="004A5859">
      <w:pPr>
        <w:pStyle w:val="Akapitzlist"/>
        <w:numPr>
          <w:ilvl w:val="0"/>
          <w:numId w:val="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Wyjaśnij w jaki sposób słonowodne ryby kostnoszkieletowe</w:t>
      </w:r>
      <w:r w:rsidR="00434F4B">
        <w:rPr>
          <w:sz w:val="20"/>
          <w:szCs w:val="20"/>
        </w:rPr>
        <w:t xml:space="preserve"> pobierają wodę.</w:t>
      </w:r>
    </w:p>
    <w:p w:rsidR="00AD4811" w:rsidRPr="00AD4811" w:rsidRDefault="00AD4811" w:rsidP="00AD4811">
      <w:pPr>
        <w:pStyle w:val="Akapitzlist"/>
        <w:numPr>
          <w:ilvl w:val="0"/>
          <w:numId w:val="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Środowiskiem życia ryb jest woda. Wymień 2 cechy fizykochemiczne tego środowiska i przyporządkuj im </w:t>
      </w:r>
      <w:r w:rsidR="003A11E8">
        <w:rPr>
          <w:sz w:val="20"/>
          <w:szCs w:val="20"/>
        </w:rPr>
        <w:t xml:space="preserve">po </w:t>
      </w:r>
      <w:r>
        <w:rPr>
          <w:sz w:val="20"/>
          <w:szCs w:val="20"/>
        </w:rPr>
        <w:t xml:space="preserve">cechy budowy </w:t>
      </w:r>
      <w:r w:rsidR="003A11E8">
        <w:rPr>
          <w:sz w:val="20"/>
          <w:szCs w:val="20"/>
        </w:rPr>
        <w:t xml:space="preserve">morfologicznej i </w:t>
      </w:r>
      <w:r>
        <w:rPr>
          <w:sz w:val="20"/>
          <w:szCs w:val="20"/>
        </w:rPr>
        <w:t>anatomicznej pozwalające im na funkcjonowanie w takich warunkach.</w:t>
      </w:r>
    </w:p>
    <w:p w:rsidR="00AD4811" w:rsidRDefault="00AD4811" w:rsidP="00AD4811">
      <w:pPr>
        <w:spacing w:after="0"/>
        <w:rPr>
          <w:sz w:val="20"/>
          <w:szCs w:val="20"/>
        </w:rPr>
      </w:pPr>
    </w:p>
    <w:p w:rsidR="00AD4811" w:rsidRPr="00125A0C" w:rsidRDefault="004A5859" w:rsidP="00AD4811">
      <w:pPr>
        <w:spacing w:after="0"/>
        <w:rPr>
          <w:b/>
        </w:rPr>
      </w:pPr>
      <w:r w:rsidRPr="00125A0C">
        <w:rPr>
          <w:b/>
        </w:rPr>
        <w:t>Zadanie 2.</w:t>
      </w:r>
    </w:p>
    <w:p w:rsidR="004A5859" w:rsidRDefault="00434F4B" w:rsidP="00AD481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Niektóre zmiany ewolucyjne występujące u płazów mają rangę </w:t>
      </w:r>
      <w:proofErr w:type="spellStart"/>
      <w:r>
        <w:rPr>
          <w:sz w:val="20"/>
          <w:szCs w:val="20"/>
        </w:rPr>
        <w:t>aromorfozy</w:t>
      </w:r>
      <w:proofErr w:type="spellEnd"/>
      <w:r>
        <w:rPr>
          <w:sz w:val="20"/>
          <w:szCs w:val="20"/>
        </w:rPr>
        <w:t>, czyli istotnych ewolucyjnych zmian w budowie ciała, umożliwiających np. opanowanie nowego środowiska.</w:t>
      </w:r>
    </w:p>
    <w:p w:rsidR="00434F4B" w:rsidRDefault="00434F4B" w:rsidP="00AD4811">
      <w:pPr>
        <w:spacing w:after="0"/>
        <w:rPr>
          <w:sz w:val="20"/>
          <w:szCs w:val="20"/>
        </w:rPr>
      </w:pPr>
    </w:p>
    <w:p w:rsidR="00434F4B" w:rsidRDefault="00434F4B" w:rsidP="00434F4B">
      <w:pPr>
        <w:pStyle w:val="Akapitzlist"/>
        <w:numPr>
          <w:ilvl w:val="0"/>
          <w:numId w:val="4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Podaj po jednym przykładzie </w:t>
      </w:r>
      <w:proofErr w:type="spellStart"/>
      <w:r>
        <w:rPr>
          <w:sz w:val="20"/>
          <w:szCs w:val="20"/>
        </w:rPr>
        <w:t>aromorfozy</w:t>
      </w:r>
      <w:proofErr w:type="spellEnd"/>
      <w:r>
        <w:rPr>
          <w:sz w:val="20"/>
          <w:szCs w:val="20"/>
        </w:rPr>
        <w:t xml:space="preserve"> w układzie oddechowym oraz układzie krążenia płazów i wyjaśnij ich znaczenie.</w:t>
      </w:r>
    </w:p>
    <w:p w:rsidR="00434F4B" w:rsidRDefault="00434F4B" w:rsidP="00434F4B">
      <w:pPr>
        <w:pStyle w:val="Akapitzlist"/>
        <w:numPr>
          <w:ilvl w:val="0"/>
          <w:numId w:val="4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Uzasadnij, używając dwóch argumentów, że układ oddechowy płazów nie jest w stanie całkowicie zaspokoić zapotrzebowania na tlen tych organizmów.</w:t>
      </w:r>
    </w:p>
    <w:p w:rsidR="00434F4B" w:rsidRDefault="00434F4B" w:rsidP="00434F4B">
      <w:pPr>
        <w:pStyle w:val="Akapitzlist"/>
        <w:numPr>
          <w:ilvl w:val="0"/>
          <w:numId w:val="4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W układzie krwionośnym płazów dochodzi do mieszania się krwi </w:t>
      </w:r>
      <w:proofErr w:type="spellStart"/>
      <w:r>
        <w:rPr>
          <w:sz w:val="20"/>
          <w:szCs w:val="20"/>
        </w:rPr>
        <w:t>odtlenowanej</w:t>
      </w:r>
      <w:proofErr w:type="spellEnd"/>
      <w:r>
        <w:rPr>
          <w:sz w:val="20"/>
          <w:szCs w:val="20"/>
        </w:rPr>
        <w:t xml:space="preserve"> z krwią utlenowaną. Wykaż wpływ tego zjawiska na efektywność oddychania płucnego płazów.</w:t>
      </w:r>
    </w:p>
    <w:p w:rsidR="00434F4B" w:rsidRDefault="008827DB" w:rsidP="00434F4B">
      <w:pPr>
        <w:pStyle w:val="Akapitzlist"/>
        <w:numPr>
          <w:ilvl w:val="0"/>
          <w:numId w:val="4"/>
        </w:numPr>
        <w:spacing w:after="0"/>
        <w:ind w:left="284" w:hanging="284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-189676</wp:posOffset>
                </wp:positionH>
                <wp:positionV relativeFrom="paragraph">
                  <wp:posOffset>231112</wp:posOffset>
                </wp:positionV>
                <wp:extent cx="3365770" cy="2188723"/>
                <wp:effectExtent l="0" t="0" r="25400" b="2159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770" cy="2188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DB" w:rsidRDefault="008827D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C3E17F0" wp14:editId="35293398">
                                  <wp:extent cx="3125801" cy="2052536"/>
                                  <wp:effectExtent l="0" t="0" r="0" b="508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4545" cy="2058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5A0C" w:rsidRDefault="00125A0C"/>
                          <w:p w:rsidR="00125A0C" w:rsidRDefault="00125A0C"/>
                          <w:p w:rsidR="00125A0C" w:rsidRDefault="00125A0C"/>
                          <w:p w:rsidR="00125A0C" w:rsidRDefault="00125A0C"/>
                          <w:p w:rsidR="00125A0C" w:rsidRDefault="00125A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7" type="#_x0000_t202" style="position:absolute;left:0;text-align:left;margin-left:-14.95pt;margin-top:18.2pt;width:265pt;height:17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" fillcolor="white [3201]" strokeweight=".5pt">
                <v:textbox>
                  <w:txbxContent>
                    <w:p w:rsidR="008827DB" w:rsidRDefault="008827D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C3E17F0" wp14:editId="35293398">
                            <wp:extent cx="3125801" cy="2052536"/>
                            <wp:effectExtent l="0" t="0" r="0" b="508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4545" cy="20582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5A0C" w:rsidRDefault="00125A0C"/>
                    <w:p w:rsidR="00125A0C" w:rsidRDefault="00125A0C"/>
                    <w:p w:rsidR="00125A0C" w:rsidRDefault="00125A0C"/>
                    <w:p w:rsidR="00125A0C" w:rsidRDefault="00125A0C"/>
                    <w:p w:rsidR="00125A0C" w:rsidRDefault="00125A0C"/>
                  </w:txbxContent>
                </v:textbox>
              </v:shape>
            </w:pict>
          </mc:Fallback>
        </mc:AlternateContent>
      </w:r>
      <w:r w:rsidR="00434F4B">
        <w:rPr>
          <w:sz w:val="20"/>
          <w:szCs w:val="20"/>
        </w:rPr>
        <w:t>Na wykresie przedstawiono zmiany funkcji oddechowej płuc i skóry żaby trawnej w cyklu rocznym.</w:t>
      </w:r>
    </w:p>
    <w:p w:rsidR="00125A0C" w:rsidRDefault="00125A0C" w:rsidP="00125A0C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D354D0" wp14:editId="4C698E92">
                <wp:simplePos x="0" y="0"/>
                <wp:positionH relativeFrom="column">
                  <wp:posOffset>3243377</wp:posOffset>
                </wp:positionH>
                <wp:positionV relativeFrom="paragraph">
                  <wp:posOffset>58231</wp:posOffset>
                </wp:positionV>
                <wp:extent cx="3297677" cy="2286000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677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7DB" w:rsidRDefault="008827DB" w:rsidP="008827D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Podaj, w jakim miesiącu występuje maksimum wymiany gazowej u żaby trawnej, a następnie wyjaśnij, z czym jest to związane.</w:t>
                            </w:r>
                          </w:p>
                          <w:p w:rsidR="008827DB" w:rsidRDefault="008827DB" w:rsidP="008827D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Uzasadnij na podstawie wykresu, że pobieranie tlenu przez skórę nie podlega cyklowi rocznemu.</w:t>
                            </w:r>
                          </w:p>
                          <w:p w:rsidR="00125A0C" w:rsidRDefault="00125A0C" w:rsidP="00125A0C">
                            <w:pPr>
                              <w:pStyle w:val="Akapitzlist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25A0C" w:rsidRPr="00125A0C" w:rsidRDefault="00125A0C" w:rsidP="00125A0C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Płazy to zwierzęta ziemno-wodne, które posiadają cechy przystosowujące je do życia w obu środowiskach. Podaj po jednej korzyści, które dają wymienione niżej cechy w obu typach środowiska: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pokrycie ciała śluzem, obecność ucha środkowego.</w:t>
                            </w:r>
                          </w:p>
                          <w:p w:rsidR="00125A0C" w:rsidRPr="00125A0C" w:rsidRDefault="00125A0C" w:rsidP="00125A0C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Podaj 3 cechy, które przystosowują płazy do rozrodu w środowisku wodnym.</w:t>
                            </w:r>
                          </w:p>
                          <w:p w:rsidR="00125A0C" w:rsidRPr="00125A0C" w:rsidRDefault="00125A0C" w:rsidP="00125A0C">
                            <w:pPr>
                              <w:pStyle w:val="Akapitzlist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354D0" id="Pole tekstowe 6" o:spid="_x0000_s1028" type="#_x0000_t202" style="position:absolute;margin-left:255.4pt;margin-top:4.6pt;width:259.65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" fillcolor="white [3201]" stroked="f" strokeweight=".5pt">
                <v:textbox>
                  <w:txbxContent>
                    <w:p w:rsidR="008827DB" w:rsidRDefault="008827DB" w:rsidP="008827DB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Podaj, w jakim miesiącu występuje maksimum wymiany gazowej u żaby trawnej, a następnie wyjaśnij, z czym jest to związane.</w:t>
                      </w:r>
                    </w:p>
                    <w:p w:rsidR="008827DB" w:rsidRDefault="008827DB" w:rsidP="008827DB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Uzasadnij na podstawie wykresu, że pobieranie tlenu przez skórę nie podlega cyklowi rocznemu.</w:t>
                      </w:r>
                    </w:p>
                    <w:p w:rsidR="00125A0C" w:rsidRDefault="00125A0C" w:rsidP="00125A0C">
                      <w:pPr>
                        <w:pStyle w:val="Akapitzlist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  <w:p w:rsidR="00125A0C" w:rsidRPr="00125A0C" w:rsidRDefault="00125A0C" w:rsidP="00125A0C">
                      <w:pPr>
                        <w:pStyle w:val="Akapitzlist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Płazy to zwierzęta ziemno-wodne, które posiadają cechy przystosowujące je do życia w obu środowiskach. Podaj po jednej korzyści, które dają wymienione niżej cechy w obu typach środowiska: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pokrycie ciała śluzem, obecność ucha środkowego.</w:t>
                      </w:r>
                    </w:p>
                    <w:p w:rsidR="00125A0C" w:rsidRPr="00125A0C" w:rsidRDefault="00125A0C" w:rsidP="00125A0C">
                      <w:pPr>
                        <w:pStyle w:val="Akapitzlist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Podaj 3 cechy, które przystosowują płazy do rozrodu w środowisku wodnym.</w:t>
                      </w:r>
                    </w:p>
                    <w:p w:rsidR="00125A0C" w:rsidRPr="00125A0C" w:rsidRDefault="00125A0C" w:rsidP="00125A0C">
                      <w:pPr>
                        <w:pStyle w:val="Akapitzlist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5A0C" w:rsidRDefault="00125A0C" w:rsidP="00125A0C">
      <w:pPr>
        <w:spacing w:after="0"/>
        <w:rPr>
          <w:sz w:val="20"/>
          <w:szCs w:val="20"/>
        </w:rPr>
      </w:pPr>
    </w:p>
    <w:p w:rsidR="00125A0C" w:rsidRDefault="00125A0C" w:rsidP="00125A0C">
      <w:pPr>
        <w:spacing w:after="0"/>
        <w:rPr>
          <w:sz w:val="20"/>
          <w:szCs w:val="20"/>
        </w:rPr>
      </w:pPr>
    </w:p>
    <w:p w:rsidR="00125A0C" w:rsidRDefault="00125A0C" w:rsidP="00125A0C">
      <w:pPr>
        <w:spacing w:after="0"/>
        <w:rPr>
          <w:sz w:val="20"/>
          <w:szCs w:val="20"/>
        </w:rPr>
      </w:pPr>
    </w:p>
    <w:p w:rsidR="00125A0C" w:rsidRDefault="00125A0C" w:rsidP="00125A0C">
      <w:pPr>
        <w:spacing w:after="0"/>
        <w:rPr>
          <w:sz w:val="20"/>
          <w:szCs w:val="20"/>
        </w:rPr>
      </w:pPr>
    </w:p>
    <w:p w:rsidR="00125A0C" w:rsidRDefault="00125A0C" w:rsidP="00125A0C">
      <w:pPr>
        <w:spacing w:after="0"/>
        <w:rPr>
          <w:sz w:val="20"/>
          <w:szCs w:val="20"/>
        </w:rPr>
      </w:pPr>
    </w:p>
    <w:p w:rsidR="00125A0C" w:rsidRDefault="00125A0C" w:rsidP="00125A0C">
      <w:pPr>
        <w:spacing w:after="0"/>
        <w:rPr>
          <w:sz w:val="20"/>
          <w:szCs w:val="20"/>
        </w:rPr>
      </w:pPr>
    </w:p>
    <w:p w:rsidR="00125A0C" w:rsidRDefault="00125A0C" w:rsidP="00125A0C">
      <w:pPr>
        <w:spacing w:after="0"/>
        <w:rPr>
          <w:sz w:val="20"/>
          <w:szCs w:val="20"/>
        </w:rPr>
      </w:pPr>
    </w:p>
    <w:p w:rsidR="00125A0C" w:rsidRDefault="00125A0C" w:rsidP="00125A0C">
      <w:pPr>
        <w:spacing w:after="0"/>
        <w:rPr>
          <w:sz w:val="20"/>
          <w:szCs w:val="20"/>
        </w:rPr>
      </w:pPr>
    </w:p>
    <w:p w:rsidR="00125A0C" w:rsidRPr="00D921DF" w:rsidRDefault="00125A0C" w:rsidP="00125A0C">
      <w:pPr>
        <w:spacing w:after="0"/>
        <w:rPr>
          <w:b/>
        </w:rPr>
      </w:pPr>
      <w:r w:rsidRPr="00D921DF">
        <w:rPr>
          <w:b/>
        </w:rPr>
        <w:lastRenderedPageBreak/>
        <w:t>Zadanie 3.</w:t>
      </w:r>
    </w:p>
    <w:p w:rsidR="00125A0C" w:rsidRDefault="00276475" w:rsidP="00125A0C">
      <w:pPr>
        <w:spacing w:after="0"/>
        <w:rPr>
          <w:sz w:val="20"/>
          <w:szCs w:val="20"/>
        </w:rPr>
      </w:pPr>
      <w:r>
        <w:rPr>
          <w:sz w:val="20"/>
          <w:szCs w:val="20"/>
        </w:rPr>
        <w:t>Występowanie i rozmieszczenie organizmów na Ziemi są warunkowane m.in. czynnikami geograficznymi, np. ukształtowanie terenu. W tabeli przedstawiono liczbę gatunków płazów i gadów (</w:t>
      </w:r>
      <w:proofErr w:type="spellStart"/>
      <w:r>
        <w:rPr>
          <w:sz w:val="20"/>
          <w:szCs w:val="20"/>
        </w:rPr>
        <w:t>herpetofauny</w:t>
      </w:r>
      <w:proofErr w:type="spellEnd"/>
      <w:r>
        <w:rPr>
          <w:sz w:val="20"/>
          <w:szCs w:val="20"/>
        </w:rPr>
        <w:t>), występujących w wybranych rejonach Europy.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76475" w:rsidTr="00276475">
        <w:tc>
          <w:tcPr>
            <w:tcW w:w="2265" w:type="dxa"/>
          </w:tcPr>
          <w:p w:rsidR="00276475" w:rsidRPr="00276475" w:rsidRDefault="00276475" w:rsidP="00276475">
            <w:pPr>
              <w:jc w:val="center"/>
              <w:rPr>
                <w:b/>
                <w:sz w:val="20"/>
                <w:szCs w:val="20"/>
              </w:rPr>
            </w:pPr>
            <w:r w:rsidRPr="00276475">
              <w:rPr>
                <w:b/>
                <w:sz w:val="20"/>
                <w:szCs w:val="20"/>
              </w:rPr>
              <w:t>Rodzaj organizmów</w:t>
            </w:r>
          </w:p>
        </w:tc>
        <w:tc>
          <w:tcPr>
            <w:tcW w:w="2265" w:type="dxa"/>
          </w:tcPr>
          <w:p w:rsidR="00276475" w:rsidRPr="00276475" w:rsidRDefault="00276475" w:rsidP="00276475">
            <w:pPr>
              <w:jc w:val="center"/>
              <w:rPr>
                <w:b/>
                <w:sz w:val="20"/>
                <w:szCs w:val="20"/>
              </w:rPr>
            </w:pPr>
            <w:r w:rsidRPr="00276475">
              <w:rPr>
                <w:b/>
                <w:sz w:val="20"/>
                <w:szCs w:val="20"/>
              </w:rPr>
              <w:t>Półwysep Apeniński</w:t>
            </w:r>
          </w:p>
        </w:tc>
        <w:tc>
          <w:tcPr>
            <w:tcW w:w="2266" w:type="dxa"/>
          </w:tcPr>
          <w:p w:rsidR="00276475" w:rsidRPr="00276475" w:rsidRDefault="00276475" w:rsidP="00276475">
            <w:pPr>
              <w:jc w:val="center"/>
              <w:rPr>
                <w:b/>
                <w:sz w:val="20"/>
                <w:szCs w:val="20"/>
              </w:rPr>
            </w:pPr>
            <w:r w:rsidRPr="00276475">
              <w:rPr>
                <w:b/>
                <w:sz w:val="20"/>
                <w:szCs w:val="20"/>
              </w:rPr>
              <w:t>Polska</w:t>
            </w:r>
          </w:p>
        </w:tc>
        <w:tc>
          <w:tcPr>
            <w:tcW w:w="2266" w:type="dxa"/>
          </w:tcPr>
          <w:p w:rsidR="00276475" w:rsidRPr="00276475" w:rsidRDefault="00276475" w:rsidP="00276475">
            <w:pPr>
              <w:jc w:val="center"/>
              <w:rPr>
                <w:b/>
                <w:sz w:val="20"/>
                <w:szCs w:val="20"/>
              </w:rPr>
            </w:pPr>
            <w:r w:rsidRPr="00276475">
              <w:rPr>
                <w:b/>
                <w:sz w:val="20"/>
                <w:szCs w:val="20"/>
              </w:rPr>
              <w:t>Półwysep Skandynawski</w:t>
            </w:r>
          </w:p>
        </w:tc>
      </w:tr>
      <w:tr w:rsidR="00276475" w:rsidTr="00276475">
        <w:tc>
          <w:tcPr>
            <w:tcW w:w="2265" w:type="dxa"/>
          </w:tcPr>
          <w:p w:rsidR="00276475" w:rsidRDefault="00276475" w:rsidP="00125A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Płazy</w:t>
            </w:r>
          </w:p>
        </w:tc>
        <w:tc>
          <w:tcPr>
            <w:tcW w:w="2265" w:type="dxa"/>
          </w:tcPr>
          <w:p w:rsidR="00276475" w:rsidRDefault="00276475" w:rsidP="0027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266" w:type="dxa"/>
          </w:tcPr>
          <w:p w:rsidR="00276475" w:rsidRDefault="00276475" w:rsidP="0027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266" w:type="dxa"/>
          </w:tcPr>
          <w:p w:rsidR="00276475" w:rsidRDefault="00276475" w:rsidP="0027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276475" w:rsidTr="00276475">
        <w:tc>
          <w:tcPr>
            <w:tcW w:w="2265" w:type="dxa"/>
          </w:tcPr>
          <w:p w:rsidR="00276475" w:rsidRDefault="00276475" w:rsidP="00125A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Gady</w:t>
            </w:r>
          </w:p>
        </w:tc>
        <w:tc>
          <w:tcPr>
            <w:tcW w:w="2265" w:type="dxa"/>
          </w:tcPr>
          <w:p w:rsidR="00276475" w:rsidRDefault="00276475" w:rsidP="0027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266" w:type="dxa"/>
          </w:tcPr>
          <w:p w:rsidR="00276475" w:rsidRDefault="00276475" w:rsidP="0027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66" w:type="dxa"/>
          </w:tcPr>
          <w:p w:rsidR="00276475" w:rsidRDefault="00276475" w:rsidP="0027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</w:tbl>
    <w:p w:rsidR="00276475" w:rsidRPr="00125A0C" w:rsidRDefault="00276475" w:rsidP="00125A0C">
      <w:pPr>
        <w:spacing w:after="0"/>
        <w:rPr>
          <w:sz w:val="20"/>
          <w:szCs w:val="20"/>
        </w:rPr>
      </w:pPr>
    </w:p>
    <w:p w:rsidR="00125A0C" w:rsidRDefault="00276475" w:rsidP="00276475">
      <w:pPr>
        <w:pStyle w:val="Akapitzlist"/>
        <w:numPr>
          <w:ilvl w:val="0"/>
          <w:numId w:val="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Na podstawie danych z tabeli narysuj wykres kolumnowy, ilustrujący liczebność gatunkową płazów i gadów w wybranych rejonach Europy.</w:t>
      </w:r>
    </w:p>
    <w:p w:rsidR="00276475" w:rsidRDefault="00276475" w:rsidP="00276475">
      <w:pPr>
        <w:pStyle w:val="Akapitzlist"/>
        <w:numPr>
          <w:ilvl w:val="0"/>
          <w:numId w:val="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Określ prawidłowość zmian liczby gatunków </w:t>
      </w:r>
      <w:proofErr w:type="spellStart"/>
      <w:r>
        <w:rPr>
          <w:sz w:val="20"/>
          <w:szCs w:val="20"/>
        </w:rPr>
        <w:t>herpetofauny</w:t>
      </w:r>
      <w:proofErr w:type="spellEnd"/>
      <w:r>
        <w:rPr>
          <w:sz w:val="20"/>
          <w:szCs w:val="20"/>
        </w:rPr>
        <w:t xml:space="preserve"> w Europie.</w:t>
      </w:r>
    </w:p>
    <w:p w:rsidR="00276475" w:rsidRDefault="00276475" w:rsidP="00276475">
      <w:pPr>
        <w:pStyle w:val="Akapitzlist"/>
        <w:numPr>
          <w:ilvl w:val="0"/>
          <w:numId w:val="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Podaj przykład naturalnego czynnika, warunkującego obserwowaną prawidłowość. Swoją odpowiedź uzasadnij w odniesieniu do cech fizjologicznych tych organizmów.</w:t>
      </w:r>
    </w:p>
    <w:p w:rsidR="008C2614" w:rsidRDefault="008C2614" w:rsidP="00276475">
      <w:pPr>
        <w:pStyle w:val="Akapitzlist"/>
        <w:numPr>
          <w:ilvl w:val="0"/>
          <w:numId w:val="7"/>
        </w:numPr>
        <w:spacing w:after="0"/>
        <w:ind w:left="284" w:hanging="284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2164418</wp:posOffset>
                </wp:positionH>
                <wp:positionV relativeFrom="paragraph">
                  <wp:posOffset>208200</wp:posOffset>
                </wp:positionV>
                <wp:extent cx="4338225" cy="1264596"/>
                <wp:effectExtent l="0" t="0" r="5715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225" cy="1264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614" w:rsidRDefault="008C2614" w:rsidP="008C2614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Nazwij zaznaczone na schemacie błony płodowe (wg kolejności podanej na rys.) i przyporządkuj im funkcje.</w:t>
                            </w:r>
                          </w:p>
                          <w:p w:rsidR="008C2614" w:rsidRDefault="008C2614" w:rsidP="008C2614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Wyjaśnij na czym polega jajożyworodność występujące u niektórych gadów.</w:t>
                            </w:r>
                          </w:p>
                          <w:p w:rsidR="008C2614" w:rsidRDefault="008C2614" w:rsidP="008C2614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Wykaż przewagę jajożyworodności nad jajorodnością, posługując się dwoma argumentami.</w:t>
                            </w:r>
                          </w:p>
                          <w:p w:rsidR="008C2614" w:rsidRDefault="008C2614" w:rsidP="008C2614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Poda</w:t>
                            </w:r>
                            <w:r w:rsidR="00D921DF">
                              <w:rPr>
                                <w:sz w:val="20"/>
                                <w:szCs w:val="20"/>
                              </w:rPr>
                              <w:t>j 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21DF">
                              <w:rPr>
                                <w:sz w:val="20"/>
                                <w:szCs w:val="20"/>
                              </w:rPr>
                              <w:t>cechy niezwiązaną z rozrodem, które uniezależniają gady od środowiska wodnego oraz wyjaśnij znaczenie tych cech.</w:t>
                            </w:r>
                          </w:p>
                          <w:p w:rsidR="008C2614" w:rsidRPr="008C2614" w:rsidRDefault="008C2614" w:rsidP="008C2614">
                            <w:pPr>
                              <w:pStyle w:val="Akapitzlist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29" type="#_x0000_t202" style="position:absolute;left:0;text-align:left;margin-left:170.45pt;margin-top:16.4pt;width:341.6pt;height:9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" fillcolor="white [3201]" stroked="f" strokeweight=".5pt">
                <v:textbox>
                  <w:txbxContent>
                    <w:p w:rsidR="008C2614" w:rsidRDefault="008C2614" w:rsidP="008C2614">
                      <w:pPr>
                        <w:pStyle w:val="Akapitzlist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Nazwij zaznaczone na schemacie błony płodowe (wg kolejności podanej na rys.) i przyporządkuj im funkcje.</w:t>
                      </w:r>
                    </w:p>
                    <w:p w:rsidR="008C2614" w:rsidRDefault="008C2614" w:rsidP="008C2614">
                      <w:pPr>
                        <w:pStyle w:val="Akapitzlist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Wyjaśnij na czym polega jajożyworodność występujące u niektórych gadów.</w:t>
                      </w:r>
                    </w:p>
                    <w:p w:rsidR="008C2614" w:rsidRDefault="008C2614" w:rsidP="008C2614">
                      <w:pPr>
                        <w:pStyle w:val="Akapitzlist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Wykaż przewagę jajożyworodności nad jajorodnością, posługując się dwoma argumentami.</w:t>
                      </w:r>
                    </w:p>
                    <w:p w:rsidR="008C2614" w:rsidRDefault="008C2614" w:rsidP="008C2614">
                      <w:pPr>
                        <w:pStyle w:val="Akapitzlist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Poda</w:t>
                      </w:r>
                      <w:r w:rsidR="00D921DF">
                        <w:rPr>
                          <w:sz w:val="20"/>
                          <w:szCs w:val="20"/>
                        </w:rPr>
                        <w:t>j 3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921DF">
                        <w:rPr>
                          <w:sz w:val="20"/>
                          <w:szCs w:val="20"/>
                        </w:rPr>
                        <w:t>cechy niezwiązaną z rozrodem, które uniezależniają gady od środowiska wodnego oraz wyjaśnij znaczenie tych cech.</w:t>
                      </w:r>
                    </w:p>
                    <w:p w:rsidR="008C2614" w:rsidRPr="008C2614" w:rsidRDefault="008C2614" w:rsidP="008C2614">
                      <w:pPr>
                        <w:pStyle w:val="Akapitzlist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>Gady całkowicie uniezależniły się od środowiska wodnego m.in. dzięki zapłodnieniu wewnętrznemu błon płodowych.</w:t>
      </w:r>
    </w:p>
    <w:p w:rsidR="008C2614" w:rsidRPr="00276475" w:rsidRDefault="008C2614" w:rsidP="008C2614">
      <w:pPr>
        <w:pStyle w:val="Akapitzlist"/>
        <w:spacing w:after="0"/>
        <w:ind w:left="284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94C275A" wp14:editId="4B927C7D">
            <wp:extent cx="1916349" cy="1180413"/>
            <wp:effectExtent l="0" t="0" r="8255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2104" cy="118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A0C" w:rsidRPr="00D921DF" w:rsidRDefault="00D921DF" w:rsidP="00125A0C">
      <w:pPr>
        <w:spacing w:after="0"/>
        <w:rPr>
          <w:b/>
        </w:rPr>
      </w:pPr>
      <w:r w:rsidRPr="00D921DF">
        <w:rPr>
          <w:b/>
        </w:rPr>
        <w:t>Zadanie 4.</w:t>
      </w:r>
    </w:p>
    <w:p w:rsidR="00125A0C" w:rsidRDefault="00D921DF" w:rsidP="00125A0C">
      <w:pPr>
        <w:spacing w:after="0"/>
        <w:rPr>
          <w:sz w:val="20"/>
          <w:szCs w:val="20"/>
        </w:rPr>
      </w:pPr>
      <w:r>
        <w:rPr>
          <w:sz w:val="20"/>
          <w:szCs w:val="20"/>
        </w:rPr>
        <w:t>W toku ewolucji ptaki wykształciły w budowie ciała szereg przystosowań do aktywnego lotu.</w:t>
      </w:r>
    </w:p>
    <w:p w:rsidR="00D921DF" w:rsidRDefault="003A11E8" w:rsidP="00D921DF">
      <w:pPr>
        <w:pStyle w:val="Akapitzlist"/>
        <w:numPr>
          <w:ilvl w:val="0"/>
          <w:numId w:val="1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Wymień 4</w:t>
      </w:r>
      <w:r w:rsidR="00D921DF">
        <w:rPr>
          <w:sz w:val="20"/>
          <w:szCs w:val="20"/>
        </w:rPr>
        <w:t xml:space="preserve"> przystosowania do lotu występujące w budowie szkieletu ptaków – każdą z nich uzasadnij.</w:t>
      </w:r>
    </w:p>
    <w:p w:rsidR="0079737B" w:rsidRDefault="0079737B" w:rsidP="00D921DF">
      <w:pPr>
        <w:pStyle w:val="Akapitzlist"/>
        <w:numPr>
          <w:ilvl w:val="0"/>
          <w:numId w:val="1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Poda 3 inne cechy budowy, nie związane z układem szkieletowym, będące również przystosowaniem do lotu.</w:t>
      </w:r>
    </w:p>
    <w:p w:rsidR="003A11E8" w:rsidRDefault="0079737B" w:rsidP="00D921DF">
      <w:pPr>
        <w:pStyle w:val="Akapitzlist"/>
        <w:numPr>
          <w:ilvl w:val="0"/>
          <w:numId w:val="10"/>
        </w:numPr>
        <w:spacing w:after="0"/>
        <w:ind w:left="284" w:hanging="284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3866758</wp:posOffset>
                </wp:positionH>
                <wp:positionV relativeFrom="paragraph">
                  <wp:posOffset>462537</wp:posOffset>
                </wp:positionV>
                <wp:extent cx="2636196" cy="865761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196" cy="865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37B" w:rsidRPr="0079737B" w:rsidRDefault="007973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Podaj, które z przedstawionych ptaków mają grzebień na mostku i jaką rolę odgrywa ta struktura w sposobie poruszania się każdego z nich.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0" o:spid="_x0000_s1030" type="#_x0000_t202" style="position:absolute;left:0;text-align:left;margin-left:304.45pt;margin-top:36.4pt;width:207.55pt;height:68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" fillcolor="white [3201]" stroked="f" strokeweight=".5pt">
                <v:textbox>
                  <w:txbxContent>
                    <w:p w:rsidR="0079737B" w:rsidRPr="0079737B" w:rsidRDefault="0079737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Podaj, które z przedstawionych ptaków mają grzebień na mostku i jaką rolę odgrywa ta struktura w sposobie poruszania się każdego z nich.</w:t>
                      </w:r>
                    </w:p>
                  </w:txbxContent>
                </v:textbox>
              </v:shape>
            </w:pict>
          </mc:Fallback>
        </mc:AlternateContent>
      </w:r>
      <w:r w:rsidR="003A11E8">
        <w:rPr>
          <w:sz w:val="20"/>
          <w:szCs w:val="20"/>
        </w:rPr>
        <w:t>Cechą budowy szkieletu ptaka jest obecność grzebienia na mostku. Na drodze ewolucji niektóre z ptaków grzebień ten wtórni utraciły. Na rysunkach przedstawiono przykłady różnych ptaków: A – kazuar, B – pingwin, C – myszołów.</w:t>
      </w:r>
    </w:p>
    <w:p w:rsidR="003A11E8" w:rsidRPr="00D921DF" w:rsidRDefault="003A11E8" w:rsidP="003A11E8">
      <w:pPr>
        <w:pStyle w:val="Akapitzlist"/>
        <w:spacing w:after="0"/>
        <w:ind w:left="284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59E5833" wp14:editId="5A4EA0BE">
            <wp:extent cx="3505200" cy="119119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4575" cy="12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A0C" w:rsidRDefault="0079737B" w:rsidP="0079737B">
      <w:pPr>
        <w:pStyle w:val="Akapitzlist"/>
        <w:numPr>
          <w:ilvl w:val="0"/>
          <w:numId w:val="1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Określ, jakie znaczenie przystosowawcze ma obecność u ptaków otwartej miednicy.</w:t>
      </w:r>
    </w:p>
    <w:p w:rsidR="0079737B" w:rsidRDefault="0079737B" w:rsidP="0079737B">
      <w:pPr>
        <w:pStyle w:val="Akapitzlist"/>
        <w:numPr>
          <w:ilvl w:val="0"/>
          <w:numId w:val="1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Uzasadnij za pomocą dwóch argumentów twierdzenie, że ptaki i ssaki opanowały wszystkie strefy klimatyczne m.in. dzięki budowie ich układu krwionośnego.</w:t>
      </w:r>
    </w:p>
    <w:p w:rsidR="0079737B" w:rsidRDefault="0079737B" w:rsidP="0079737B">
      <w:pPr>
        <w:pStyle w:val="Akapitzlist"/>
        <w:numPr>
          <w:ilvl w:val="0"/>
          <w:numId w:val="1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Wśród ptaków wyodrębnia się dwie grupy: gniazdowników i zagniazdowników.</w:t>
      </w:r>
    </w:p>
    <w:p w:rsidR="00125A0C" w:rsidRDefault="0079737B" w:rsidP="005747C8">
      <w:pPr>
        <w:pStyle w:val="Akapitzlist"/>
        <w:numPr>
          <w:ilvl w:val="0"/>
          <w:numId w:val="11"/>
        </w:numPr>
        <w:spacing w:after="0"/>
        <w:rPr>
          <w:sz w:val="20"/>
          <w:szCs w:val="20"/>
        </w:rPr>
      </w:pPr>
      <w:r w:rsidRPr="0058495A">
        <w:rPr>
          <w:sz w:val="20"/>
          <w:szCs w:val="20"/>
        </w:rPr>
        <w:t>Określ kryterium</w:t>
      </w:r>
      <w:r w:rsidR="0058495A">
        <w:rPr>
          <w:sz w:val="20"/>
          <w:szCs w:val="20"/>
        </w:rPr>
        <w:t>, wg którego dokonano podziału.</w:t>
      </w:r>
    </w:p>
    <w:p w:rsidR="0058495A" w:rsidRDefault="0058495A" w:rsidP="005747C8">
      <w:pPr>
        <w:pStyle w:val="Akapitzlist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Podaj 3 cechy charakterystyczne dla gniazdowników.</w:t>
      </w:r>
    </w:p>
    <w:p w:rsidR="00D87866" w:rsidRDefault="00FF0AEC" w:rsidP="0058495A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171450</wp:posOffset>
                </wp:positionV>
                <wp:extent cx="6353175" cy="933450"/>
                <wp:effectExtent l="0" t="0" r="9525" b="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866" w:rsidRDefault="00FF0AEC" w:rsidP="00D8786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Zadanie 5.</w:t>
                            </w:r>
                          </w:p>
                          <w:p w:rsidR="00D87866" w:rsidRDefault="00D87866" w:rsidP="00D87866">
                            <w:pPr>
                              <w:pStyle w:val="Akapitzlist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Wyjaśnij, dlaczego jajorodne stekowce i torbacze, których płód rozwija się w torbie lęgowej, zalicza się do gromady ssaków razem z łożyskowcami.</w:t>
                            </w:r>
                          </w:p>
                          <w:p w:rsidR="00D87866" w:rsidRDefault="00D87866" w:rsidP="00D87866">
                            <w:pPr>
                              <w:pStyle w:val="Akapitzlist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Spadek temperatury zwiększa powinowactwo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Hb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do tlenu, a podwyższenie temperatury sprzyja dysocjacji oksyhemoglobiny. Wyjaśnij, jakie znaczenie ma ta adaptacja dla ssaków.</w:t>
                            </w:r>
                          </w:p>
                          <w:p w:rsidR="00FF0AEC" w:rsidRDefault="00FF0AEC" w:rsidP="00FF0AE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F0AEC" w:rsidRDefault="00FF0AEC" w:rsidP="00FF0AE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F0AEC" w:rsidRDefault="00FF0AEC" w:rsidP="00FF0AE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F0AEC" w:rsidRDefault="00FF0AEC" w:rsidP="00FF0AE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F0AEC" w:rsidRDefault="00FF0AEC" w:rsidP="00FF0AE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F0AEC" w:rsidRPr="00FF0AEC" w:rsidRDefault="00FF0AEC" w:rsidP="00FF0AE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87866" w:rsidRPr="00D87866" w:rsidRDefault="00D878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31" type="#_x0000_t202" style="position:absolute;margin-left:-7.1pt;margin-top:13.5pt;width:500.25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" fillcolor="white [3201]" stroked="f" strokeweight=".5pt">
                <v:textbox>
                  <w:txbxContent>
                    <w:p w:rsidR="00D87866" w:rsidRDefault="00FF0AEC" w:rsidP="00D87866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Zadanie 5.</w:t>
                      </w:r>
                    </w:p>
                    <w:p w:rsidR="00D87866" w:rsidRDefault="00D87866" w:rsidP="00D87866">
                      <w:pPr>
                        <w:pStyle w:val="Akapitzlist"/>
                        <w:numPr>
                          <w:ilvl w:val="0"/>
                          <w:numId w:val="14"/>
                        </w:numPr>
                        <w:spacing w:after="0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Wyjaśnij, dlaczego jajorodne stekowce i torbacze, których płód rozwija się w torbie lęgowej, zalicza się do gromady ssaków razem z łożyskowcami.</w:t>
                      </w:r>
                    </w:p>
                    <w:p w:rsidR="00D87866" w:rsidRDefault="00D87866" w:rsidP="00D87866">
                      <w:pPr>
                        <w:pStyle w:val="Akapitzlist"/>
                        <w:numPr>
                          <w:ilvl w:val="0"/>
                          <w:numId w:val="14"/>
                        </w:numPr>
                        <w:spacing w:after="0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Spadek temperatury zwiększa powinowactwo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Hb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do tlenu, a podwyższenie temperatury sprzyja dysocjacji oksyhemoglobiny. Wyjaśnij, jakie znaczenie ma ta adaptacja dla ssaków.</w:t>
                      </w:r>
                    </w:p>
                    <w:p w:rsidR="00FF0AEC" w:rsidRDefault="00FF0AEC" w:rsidP="00FF0AE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FF0AEC" w:rsidRDefault="00FF0AEC" w:rsidP="00FF0AE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FF0AEC" w:rsidRDefault="00FF0AEC" w:rsidP="00FF0AE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FF0AEC" w:rsidRDefault="00FF0AEC" w:rsidP="00FF0AE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FF0AEC" w:rsidRDefault="00FF0AEC" w:rsidP="00FF0AE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FF0AEC" w:rsidRPr="00FF0AEC" w:rsidRDefault="00FF0AEC" w:rsidP="00FF0AE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D87866" w:rsidRPr="00D87866" w:rsidRDefault="00D878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4F4B" w:rsidRDefault="00434F4B" w:rsidP="00434F4B">
      <w:pPr>
        <w:pStyle w:val="Akapitzlist"/>
        <w:spacing w:after="0"/>
        <w:ind w:left="284"/>
        <w:rPr>
          <w:sz w:val="20"/>
          <w:szCs w:val="20"/>
        </w:rPr>
      </w:pPr>
    </w:p>
    <w:p w:rsidR="00FF0AEC" w:rsidRDefault="00FF0AEC" w:rsidP="00434F4B">
      <w:pPr>
        <w:pStyle w:val="Akapitzlist"/>
        <w:spacing w:after="0"/>
        <w:ind w:left="284"/>
        <w:rPr>
          <w:sz w:val="20"/>
          <w:szCs w:val="20"/>
        </w:rPr>
      </w:pPr>
    </w:p>
    <w:p w:rsidR="00FF0AEC" w:rsidRDefault="00FF0AEC" w:rsidP="00434F4B">
      <w:pPr>
        <w:pStyle w:val="Akapitzlist"/>
        <w:spacing w:after="0"/>
        <w:ind w:left="284"/>
        <w:rPr>
          <w:sz w:val="20"/>
          <w:szCs w:val="20"/>
        </w:rPr>
      </w:pPr>
    </w:p>
    <w:p w:rsidR="00FF0AEC" w:rsidRDefault="00FF0AEC" w:rsidP="00434F4B">
      <w:pPr>
        <w:pStyle w:val="Akapitzlist"/>
        <w:spacing w:after="0"/>
        <w:ind w:left="284"/>
        <w:rPr>
          <w:sz w:val="20"/>
          <w:szCs w:val="20"/>
        </w:rPr>
      </w:pPr>
    </w:p>
    <w:p w:rsidR="00FF0AEC" w:rsidRDefault="00FF0AEC" w:rsidP="00434F4B">
      <w:pPr>
        <w:pStyle w:val="Akapitzlist"/>
        <w:spacing w:after="0"/>
        <w:ind w:left="284"/>
        <w:rPr>
          <w:sz w:val="20"/>
          <w:szCs w:val="20"/>
        </w:rPr>
      </w:pPr>
    </w:p>
    <w:p w:rsidR="00FF0AEC" w:rsidRDefault="00FF0AEC" w:rsidP="00434F4B">
      <w:pPr>
        <w:pStyle w:val="Akapitzlist"/>
        <w:spacing w:after="0"/>
        <w:ind w:left="284"/>
        <w:rPr>
          <w:sz w:val="20"/>
          <w:szCs w:val="20"/>
        </w:rPr>
      </w:pPr>
    </w:p>
    <w:p w:rsidR="00FF0AEC" w:rsidRDefault="00FF0AEC" w:rsidP="00434F4B">
      <w:pPr>
        <w:pStyle w:val="Akapitzlist"/>
        <w:spacing w:after="0"/>
        <w:ind w:left="284"/>
        <w:rPr>
          <w:sz w:val="20"/>
          <w:szCs w:val="20"/>
        </w:rPr>
      </w:pPr>
    </w:p>
    <w:p w:rsidR="00FF0AEC" w:rsidRDefault="00FF0AEC" w:rsidP="00434F4B">
      <w:pPr>
        <w:pStyle w:val="Akapitzlist"/>
        <w:spacing w:after="0"/>
        <w:ind w:left="284"/>
        <w:rPr>
          <w:sz w:val="20"/>
          <w:szCs w:val="20"/>
        </w:rPr>
      </w:pPr>
    </w:p>
    <w:p w:rsidR="00FF0AEC" w:rsidRPr="00200778" w:rsidRDefault="00FF0AEC" w:rsidP="00FF0AEC">
      <w:pPr>
        <w:spacing w:after="0"/>
        <w:rPr>
          <w:b/>
          <w:bCs/>
          <w:sz w:val="20"/>
          <w:szCs w:val="20"/>
        </w:rPr>
      </w:pPr>
      <w:r w:rsidRPr="00200778">
        <w:rPr>
          <w:b/>
          <w:bCs/>
          <w:sz w:val="20"/>
          <w:szCs w:val="20"/>
        </w:rPr>
        <w:lastRenderedPageBreak/>
        <w:t xml:space="preserve">Zadanie </w:t>
      </w:r>
      <w:r>
        <w:rPr>
          <w:b/>
          <w:bCs/>
          <w:sz w:val="20"/>
          <w:szCs w:val="20"/>
        </w:rPr>
        <w:t>6</w:t>
      </w:r>
      <w:r w:rsidRPr="00200778">
        <w:rPr>
          <w:b/>
          <w:bCs/>
          <w:sz w:val="20"/>
          <w:szCs w:val="20"/>
        </w:rPr>
        <w:t>.</w:t>
      </w:r>
    </w:p>
    <w:p w:rsidR="00FF0AEC" w:rsidRPr="00200778" w:rsidRDefault="00FF0AEC" w:rsidP="00FF0AEC">
      <w:pPr>
        <w:spacing w:after="0"/>
        <w:rPr>
          <w:bCs/>
          <w:sz w:val="20"/>
          <w:szCs w:val="20"/>
        </w:rPr>
      </w:pPr>
      <w:r w:rsidRPr="00200778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F5C1DE" wp14:editId="0B1B3366">
                <wp:simplePos x="0" y="0"/>
                <wp:positionH relativeFrom="column">
                  <wp:posOffset>4277995</wp:posOffset>
                </wp:positionH>
                <wp:positionV relativeFrom="paragraph">
                  <wp:posOffset>247650</wp:posOffset>
                </wp:positionV>
                <wp:extent cx="2302510" cy="1431925"/>
                <wp:effectExtent l="0" t="3175" r="0" b="3175"/>
                <wp:wrapNone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143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EC" w:rsidRPr="00200778" w:rsidRDefault="00FF0AEC" w:rsidP="00FF0AEC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after="200" w:line="276" w:lineRule="auto"/>
                              <w:ind w:left="284" w:hanging="284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200778">
                              <w:rPr>
                                <w:bCs/>
                                <w:sz w:val="20"/>
                                <w:szCs w:val="20"/>
                              </w:rPr>
                              <w:t>Wskaż 2 istotne różnice w budowie szkieletu płaza w stosunku do budowy szkieletu ryby.</w:t>
                            </w:r>
                          </w:p>
                          <w:p w:rsidR="00FF0AEC" w:rsidRPr="00200778" w:rsidRDefault="00FF0AEC" w:rsidP="00FF0AEC">
                            <w:pPr>
                              <w:pStyle w:val="Akapitzlist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FF0AEC" w:rsidRPr="00200778" w:rsidRDefault="00FF0AEC" w:rsidP="00FF0AEC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after="200" w:line="276" w:lineRule="auto"/>
                              <w:ind w:left="284" w:hanging="284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20077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Uzasadnij co przyczyniło się do wykształcenia tych zmian i jak usprawniły one ich funkcjonowanie. </w:t>
                            </w:r>
                          </w:p>
                          <w:p w:rsidR="00FF0AEC" w:rsidRPr="00200778" w:rsidRDefault="00FF0AEC" w:rsidP="00FF0AEC">
                            <w:pPr>
                              <w:pStyle w:val="Akapitzlist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FF0AEC" w:rsidRDefault="00FF0AEC" w:rsidP="00FF0A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5C1DE" id="Pole tekstowe 25" o:spid="_x0000_s1032" type="#_x0000_t202" style="position:absolute;margin-left:336.85pt;margin-top:19.5pt;width:181.3pt;height:112.7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" stroked="f">
                <v:textbox>
                  <w:txbxContent>
                    <w:p w:rsidR="00FF0AEC" w:rsidRPr="00200778" w:rsidRDefault="00FF0AEC" w:rsidP="00FF0AEC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after="200" w:line="276" w:lineRule="auto"/>
                        <w:ind w:left="284" w:hanging="284"/>
                        <w:rPr>
                          <w:bCs/>
                          <w:sz w:val="20"/>
                          <w:szCs w:val="20"/>
                        </w:rPr>
                      </w:pPr>
                      <w:r w:rsidRPr="00200778">
                        <w:rPr>
                          <w:bCs/>
                          <w:sz w:val="20"/>
                          <w:szCs w:val="20"/>
                        </w:rPr>
                        <w:t>Wskaż 2 istotne różnice w budowie szkieletu płaza w stosunku do budowy szkieletu ryby.</w:t>
                      </w:r>
                    </w:p>
                    <w:p w:rsidR="00FF0AEC" w:rsidRPr="00200778" w:rsidRDefault="00FF0AEC" w:rsidP="00FF0AEC">
                      <w:pPr>
                        <w:pStyle w:val="Akapitzlist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:rsidR="00FF0AEC" w:rsidRPr="00200778" w:rsidRDefault="00FF0AEC" w:rsidP="00FF0AEC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after="200" w:line="276" w:lineRule="auto"/>
                        <w:ind w:left="284" w:hanging="284"/>
                        <w:rPr>
                          <w:bCs/>
                          <w:sz w:val="20"/>
                          <w:szCs w:val="20"/>
                        </w:rPr>
                      </w:pPr>
                      <w:r w:rsidRPr="00200778">
                        <w:rPr>
                          <w:bCs/>
                          <w:sz w:val="20"/>
                          <w:szCs w:val="20"/>
                        </w:rPr>
                        <w:t xml:space="preserve">Uzasadnij co przyczyniło się do wykształcenia tych zmian i jak usprawniły one ich funkcjonowanie. </w:t>
                      </w:r>
                    </w:p>
                    <w:p w:rsidR="00FF0AEC" w:rsidRPr="00200778" w:rsidRDefault="00FF0AEC" w:rsidP="00FF0AEC">
                      <w:pPr>
                        <w:pStyle w:val="Akapitzlist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:rsidR="00FF0AEC" w:rsidRDefault="00FF0AEC" w:rsidP="00FF0AEC"/>
                  </w:txbxContent>
                </v:textbox>
              </v:shape>
            </w:pict>
          </mc:Fallback>
        </mc:AlternateContent>
      </w:r>
      <w:r w:rsidRPr="00200778">
        <w:rPr>
          <w:bCs/>
          <w:sz w:val="20"/>
          <w:szCs w:val="20"/>
        </w:rPr>
        <w:t>Schemat ilustruje budowę układu szkieletowego ryby (A.) i płaza (B.).</w:t>
      </w:r>
    </w:p>
    <w:p w:rsidR="00FF0AEC" w:rsidRPr="00200778" w:rsidRDefault="00FF0AEC" w:rsidP="00FF0AEC">
      <w:pPr>
        <w:pStyle w:val="Akapitzlist"/>
        <w:numPr>
          <w:ilvl w:val="0"/>
          <w:numId w:val="18"/>
        </w:numPr>
        <w:spacing w:after="200" w:line="276" w:lineRule="auto"/>
        <w:rPr>
          <w:bCs/>
          <w:sz w:val="20"/>
          <w:szCs w:val="20"/>
        </w:rPr>
      </w:pPr>
      <w:r w:rsidRPr="00200778">
        <w:rPr>
          <w:bCs/>
          <w:sz w:val="20"/>
          <w:szCs w:val="20"/>
        </w:rPr>
        <w:t xml:space="preserve">                                                                          B.</w:t>
      </w:r>
    </w:p>
    <w:p w:rsidR="00FF0AEC" w:rsidRPr="00200778" w:rsidRDefault="00FF0AEC" w:rsidP="00FF0AEC">
      <w:pPr>
        <w:rPr>
          <w:bCs/>
          <w:sz w:val="20"/>
          <w:szCs w:val="20"/>
        </w:rPr>
      </w:pPr>
      <w:r w:rsidRPr="00200778">
        <w:rPr>
          <w:noProof/>
          <w:sz w:val="20"/>
          <w:szCs w:val="20"/>
          <w:lang w:eastAsia="pl-PL"/>
        </w:rPr>
        <w:drawing>
          <wp:inline distT="0" distB="0" distL="0" distR="0" wp14:anchorId="2D8F8A0D" wp14:editId="76AFDED3">
            <wp:extent cx="2724150" cy="1162050"/>
            <wp:effectExtent l="0" t="0" r="0" b="0"/>
            <wp:docPr id="3" name="Obraz 3" descr="D:\skany\szkieletry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:\skany\szkieletryb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78">
        <w:rPr>
          <w:noProof/>
          <w:sz w:val="20"/>
          <w:szCs w:val="20"/>
          <w:lang w:eastAsia="pl-PL"/>
        </w:rPr>
        <w:drawing>
          <wp:inline distT="0" distB="0" distL="0" distR="0" wp14:anchorId="54043724" wp14:editId="40C44EE6">
            <wp:extent cx="1704975" cy="1514475"/>
            <wp:effectExtent l="0" t="0" r="0" b="0"/>
            <wp:docPr id="11" name="Obraz 11" descr="D:\skany\szkieletpł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D:\skany\szkieletpłaz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AEC" w:rsidRDefault="00FF0AEC" w:rsidP="00FF0AEC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Zadanie 7</w:t>
      </w:r>
      <w:r>
        <w:rPr>
          <w:b/>
          <w:sz w:val="18"/>
          <w:szCs w:val="18"/>
        </w:rPr>
        <w:t>.</w:t>
      </w:r>
    </w:p>
    <w:p w:rsidR="00FF0AEC" w:rsidRDefault="00FF0AEC" w:rsidP="00FF0AEC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Przeanalizuj budowę szkieletu ptaka. Na tej podstawie określ, czy szkielet należy do ptaka latającego czy do nielota. </w:t>
      </w:r>
    </w:p>
    <w:p w:rsidR="00FF0AEC" w:rsidRDefault="00FF0AEC" w:rsidP="00FF0AEC">
      <w:pPr>
        <w:spacing w:after="0"/>
        <w:rPr>
          <w:sz w:val="18"/>
          <w:szCs w:val="18"/>
        </w:rPr>
      </w:pPr>
      <w:r>
        <w:rPr>
          <w:sz w:val="18"/>
          <w:szCs w:val="18"/>
        </w:rPr>
        <w:t>Wymień nazwy dwóch elementów budowy szkieletu, które umożliwiły dokonanie klasyfikacji.</w:t>
      </w:r>
    </w:p>
    <w:p w:rsidR="00FF0AEC" w:rsidRDefault="00FF0AEC" w:rsidP="00FF0AEC">
      <w:pPr>
        <w:spacing w:after="0"/>
        <w:rPr>
          <w:sz w:val="18"/>
          <w:szCs w:val="18"/>
        </w:rPr>
      </w:pPr>
    </w:p>
    <w:p w:rsidR="00FF0AEC" w:rsidRPr="002A0175" w:rsidRDefault="00FF0AEC" w:rsidP="00FF0AEC">
      <w:pPr>
        <w:spacing w:after="0"/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61399D5" wp14:editId="790156C5">
            <wp:extent cx="2554628" cy="3486150"/>
            <wp:effectExtent l="0" t="0" r="0" b="0"/>
            <wp:docPr id="2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47" cy="350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AEC" w:rsidRDefault="00FF0AEC" w:rsidP="00FF0AEC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Zadanie 8</w:t>
      </w:r>
      <w:r>
        <w:rPr>
          <w:b/>
          <w:sz w:val="18"/>
          <w:szCs w:val="18"/>
        </w:rPr>
        <w:t>.</w:t>
      </w:r>
    </w:p>
    <w:p w:rsidR="00FF0AEC" w:rsidRDefault="00FF0AEC" w:rsidP="00FF0AEC">
      <w:pPr>
        <w:spacing w:after="0"/>
        <w:rPr>
          <w:sz w:val="18"/>
          <w:szCs w:val="18"/>
        </w:rPr>
      </w:pPr>
      <w:r>
        <w:rPr>
          <w:sz w:val="18"/>
          <w:szCs w:val="18"/>
        </w:rPr>
        <w:t>Na rysunku pierwszym przedstawiono skrzela ryby kostnoszkieletowej, na schemacie drugim przedstawiono wymianę gazów między wodą a krwią w skrzelach ryby. Wymiana zachodzi tu zgodnie z zasadą przeciwprądów.</w:t>
      </w:r>
    </w:p>
    <w:p w:rsidR="00FF0AEC" w:rsidRPr="00153968" w:rsidRDefault="00FF0AEC" w:rsidP="00FF0AEC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92710</wp:posOffset>
                </wp:positionV>
                <wp:extent cx="2301875" cy="1196340"/>
                <wp:effectExtent l="3810" t="0" r="0" b="3810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EC" w:rsidRDefault="00FF0AEC" w:rsidP="00FF0AEC">
                            <w:r w:rsidRPr="00363A69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C833FF8" wp14:editId="7239DF4A">
                                  <wp:extent cx="1895475" cy="952500"/>
                                  <wp:effectExtent l="19050" t="0" r="9525" b="0"/>
                                  <wp:docPr id="17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8" o:spid="_x0000_s1033" type="#_x0000_t202" style="position:absolute;margin-left:184.45pt;margin-top:7.3pt;width:181.25pt;height:94.2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" stroked="f">
                <v:textbox style="mso-fit-shape-to-text:t">
                  <w:txbxContent>
                    <w:p w:rsidR="00FF0AEC" w:rsidRDefault="00FF0AEC" w:rsidP="00FF0AEC">
                      <w:r w:rsidRPr="00363A69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C833FF8" wp14:editId="7239DF4A">
                            <wp:extent cx="1895475" cy="952500"/>
                            <wp:effectExtent l="19050" t="0" r="9525" b="0"/>
                            <wp:docPr id="17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w:t>.</w:t>
      </w:r>
    </w:p>
    <w:p w:rsidR="00FF0AEC" w:rsidRDefault="00FF0AEC" w:rsidP="00FF0AEC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inline distT="0" distB="0" distL="0" distR="0" wp14:anchorId="17ABB770" wp14:editId="31A90686">
            <wp:extent cx="1866900" cy="104775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AEC" w:rsidRPr="00153968" w:rsidRDefault="00FF0AEC" w:rsidP="00FF0AEC">
      <w:pPr>
        <w:spacing w:after="0"/>
        <w:rPr>
          <w:b/>
          <w:sz w:val="18"/>
          <w:szCs w:val="18"/>
        </w:rPr>
      </w:pPr>
    </w:p>
    <w:p w:rsidR="00FF0AEC" w:rsidRDefault="00FF0AEC" w:rsidP="00FF0AEC">
      <w:pPr>
        <w:pStyle w:val="Akapitzlist"/>
        <w:numPr>
          <w:ilvl w:val="0"/>
          <w:numId w:val="19"/>
        </w:numPr>
        <w:spacing w:after="0" w:line="276" w:lineRule="auto"/>
        <w:rPr>
          <w:sz w:val="18"/>
          <w:szCs w:val="18"/>
        </w:rPr>
      </w:pPr>
      <w:r w:rsidRPr="00363A69">
        <w:rPr>
          <w:sz w:val="18"/>
          <w:szCs w:val="18"/>
        </w:rPr>
        <w:t>Przedstaw dwie cechy budowy skrzeli, które są przystosowaniem do oddychania tlenem rozpuszczonym w wodzie.</w:t>
      </w:r>
    </w:p>
    <w:p w:rsidR="00FF0AEC" w:rsidRDefault="00FF0AEC" w:rsidP="00FF0AEC">
      <w:pPr>
        <w:pStyle w:val="Akapitzlist"/>
        <w:numPr>
          <w:ilvl w:val="0"/>
          <w:numId w:val="19"/>
        </w:num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t>Wyjaśnij, na czym polega w tym wypadku zasada przeciwprądów.</w:t>
      </w:r>
    </w:p>
    <w:p w:rsidR="00FF0AEC" w:rsidRPr="00153968" w:rsidRDefault="00FF0AEC" w:rsidP="00FF0AEC">
      <w:pPr>
        <w:pStyle w:val="Akapitzlist"/>
        <w:numPr>
          <w:ilvl w:val="0"/>
          <w:numId w:val="19"/>
        </w:num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W oparciu o schemat, wyjaśnij, dlaczego do wymiany gazów między krwią a wodą dochodzi na całej długości blaszki skrzelowej. </w:t>
      </w:r>
      <w:bookmarkStart w:id="0" w:name="_GoBack"/>
      <w:bookmarkEnd w:id="0"/>
    </w:p>
    <w:sectPr w:rsidR="00FF0AEC" w:rsidRPr="001539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552DB"/>
    <w:multiLevelType w:val="hybridMultilevel"/>
    <w:tmpl w:val="D03C18C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142A5D"/>
    <w:multiLevelType w:val="hybridMultilevel"/>
    <w:tmpl w:val="CB46BE5E"/>
    <w:lvl w:ilvl="0" w:tplc="D4008D24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5064A7"/>
    <w:multiLevelType w:val="hybridMultilevel"/>
    <w:tmpl w:val="A6AA4060"/>
    <w:lvl w:ilvl="0" w:tplc="FB708D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BE5918"/>
    <w:multiLevelType w:val="hybridMultilevel"/>
    <w:tmpl w:val="1368E7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123EA"/>
    <w:multiLevelType w:val="hybridMultilevel"/>
    <w:tmpl w:val="EE803FB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7630B"/>
    <w:multiLevelType w:val="hybridMultilevel"/>
    <w:tmpl w:val="9E965052"/>
    <w:lvl w:ilvl="0" w:tplc="7E3086B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13A16"/>
    <w:multiLevelType w:val="hybridMultilevel"/>
    <w:tmpl w:val="388EFBD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BD599B"/>
    <w:multiLevelType w:val="hybridMultilevel"/>
    <w:tmpl w:val="6EBA40FC"/>
    <w:lvl w:ilvl="0" w:tplc="7E3086B0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400BA"/>
    <w:multiLevelType w:val="hybridMultilevel"/>
    <w:tmpl w:val="8D4AF9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54008D"/>
    <w:multiLevelType w:val="hybridMultilevel"/>
    <w:tmpl w:val="71B00038"/>
    <w:lvl w:ilvl="0" w:tplc="7E3086B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4395C"/>
    <w:multiLevelType w:val="hybridMultilevel"/>
    <w:tmpl w:val="CE809C8A"/>
    <w:lvl w:ilvl="0" w:tplc="6658CF36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60D99"/>
    <w:multiLevelType w:val="hybridMultilevel"/>
    <w:tmpl w:val="B3B0F3FC"/>
    <w:lvl w:ilvl="0" w:tplc="2E221D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05973EE"/>
    <w:multiLevelType w:val="hybridMultilevel"/>
    <w:tmpl w:val="28CA4090"/>
    <w:lvl w:ilvl="0" w:tplc="415E37D6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624B17C5"/>
    <w:multiLevelType w:val="hybridMultilevel"/>
    <w:tmpl w:val="4F889FD6"/>
    <w:lvl w:ilvl="0" w:tplc="45EA986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25C91"/>
    <w:multiLevelType w:val="hybridMultilevel"/>
    <w:tmpl w:val="52D29EE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5D2F2C"/>
    <w:multiLevelType w:val="hybridMultilevel"/>
    <w:tmpl w:val="DD5C9594"/>
    <w:lvl w:ilvl="0" w:tplc="57DABB02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19947CF"/>
    <w:multiLevelType w:val="hybridMultilevel"/>
    <w:tmpl w:val="1CF6947A"/>
    <w:lvl w:ilvl="0" w:tplc="7E3086B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04694C"/>
    <w:multiLevelType w:val="hybridMultilevel"/>
    <w:tmpl w:val="61BCC01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D535FF"/>
    <w:multiLevelType w:val="hybridMultilevel"/>
    <w:tmpl w:val="4FF02B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0"/>
  </w:num>
  <w:num w:numId="4">
    <w:abstractNumId w:val="6"/>
  </w:num>
  <w:num w:numId="5">
    <w:abstractNumId w:val="13"/>
  </w:num>
  <w:num w:numId="6">
    <w:abstractNumId w:val="7"/>
  </w:num>
  <w:num w:numId="7">
    <w:abstractNumId w:val="9"/>
  </w:num>
  <w:num w:numId="8">
    <w:abstractNumId w:val="3"/>
  </w:num>
  <w:num w:numId="9">
    <w:abstractNumId w:val="11"/>
  </w:num>
  <w:num w:numId="10">
    <w:abstractNumId w:val="5"/>
  </w:num>
  <w:num w:numId="11">
    <w:abstractNumId w:val="2"/>
  </w:num>
  <w:num w:numId="12">
    <w:abstractNumId w:val="1"/>
  </w:num>
  <w:num w:numId="13">
    <w:abstractNumId w:val="8"/>
  </w:num>
  <w:num w:numId="14">
    <w:abstractNumId w:val="16"/>
  </w:num>
  <w:num w:numId="15">
    <w:abstractNumId w:val="15"/>
  </w:num>
  <w:num w:numId="16">
    <w:abstractNumId w:val="12"/>
  </w:num>
  <w:num w:numId="17">
    <w:abstractNumId w:val="4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68"/>
    <w:rsid w:val="00125A0C"/>
    <w:rsid w:val="00176D68"/>
    <w:rsid w:val="00276475"/>
    <w:rsid w:val="003A11E8"/>
    <w:rsid w:val="00434F4B"/>
    <w:rsid w:val="004A5859"/>
    <w:rsid w:val="0058495A"/>
    <w:rsid w:val="0079737B"/>
    <w:rsid w:val="008827DB"/>
    <w:rsid w:val="008B4FD9"/>
    <w:rsid w:val="008C2614"/>
    <w:rsid w:val="00AD4811"/>
    <w:rsid w:val="00B8499B"/>
    <w:rsid w:val="00D87866"/>
    <w:rsid w:val="00D921DF"/>
    <w:rsid w:val="00FF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9813E6-E1BD-4558-A46B-3CEF7847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76D68"/>
    <w:pPr>
      <w:ind w:left="720"/>
      <w:contextualSpacing/>
    </w:pPr>
  </w:style>
  <w:style w:type="table" w:styleId="Tabela-Siatka">
    <w:name w:val="Table Grid"/>
    <w:basedOn w:val="Standardowy"/>
    <w:uiPriority w:val="39"/>
    <w:rsid w:val="00276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613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2</cp:revision>
  <dcterms:created xsi:type="dcterms:W3CDTF">2016-03-17T19:02:00Z</dcterms:created>
  <dcterms:modified xsi:type="dcterms:W3CDTF">2020-03-28T17:56:00Z</dcterms:modified>
</cp:coreProperties>
</file>